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D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EF6F86">
        <w:rPr>
          <w:sz w:val="22"/>
          <w:szCs w:val="22"/>
        </w:rPr>
        <w:t xml:space="preserve">Приложение № 4 </w:t>
      </w:r>
    </w:p>
    <w:p w:rsidR="003E15BD" w:rsidRPr="00EF6F86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</w:p>
    <w:p w:rsidR="003E15BD" w:rsidRPr="00EF6F86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Министерства </w:t>
      </w:r>
    </w:p>
    <w:p w:rsidR="003E15BD" w:rsidRPr="00EF6F86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EF6F86">
        <w:rPr>
          <w:sz w:val="22"/>
          <w:szCs w:val="22"/>
        </w:rPr>
        <w:t>жилищно-коммунального хозяйства</w:t>
      </w:r>
      <w:r>
        <w:rPr>
          <w:sz w:val="22"/>
          <w:szCs w:val="22"/>
        </w:rPr>
        <w:t>, топлива</w:t>
      </w:r>
    </w:p>
    <w:p w:rsidR="003E15BD" w:rsidRPr="00EF6F86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и энергетики РСО-Алания</w:t>
      </w:r>
      <w:r w:rsidRPr="00EF6F86">
        <w:rPr>
          <w:sz w:val="22"/>
          <w:szCs w:val="22"/>
        </w:rPr>
        <w:t xml:space="preserve"> </w:t>
      </w:r>
    </w:p>
    <w:p w:rsidR="003E15BD" w:rsidRPr="00EF6F86" w:rsidRDefault="003E15BD" w:rsidP="003E15BD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от  «7»августа 2019 года № 53</w:t>
      </w:r>
    </w:p>
    <w:p w:rsidR="003E15BD" w:rsidRDefault="003E15BD" w:rsidP="003E15BD">
      <w:pPr>
        <w:rPr>
          <w:b/>
          <w:sz w:val="28"/>
          <w:szCs w:val="28"/>
        </w:rPr>
      </w:pPr>
    </w:p>
    <w:p w:rsidR="003E15BD" w:rsidRDefault="003E15BD" w:rsidP="003E15BD">
      <w:pPr>
        <w:jc w:val="center"/>
        <w:rPr>
          <w:b/>
          <w:sz w:val="28"/>
          <w:szCs w:val="28"/>
        </w:rPr>
      </w:pPr>
    </w:p>
    <w:p w:rsidR="003E15BD" w:rsidRPr="00AC7D75" w:rsidRDefault="003E15BD" w:rsidP="003E15BD">
      <w:pPr>
        <w:jc w:val="center"/>
        <w:rPr>
          <w:b/>
        </w:rPr>
      </w:pPr>
      <w:r w:rsidRPr="00AC7D75">
        <w:rPr>
          <w:b/>
        </w:rPr>
        <w:t xml:space="preserve">ИНФОРМАЦИОННАЯ КАРТА </w:t>
      </w:r>
    </w:p>
    <w:p w:rsidR="003E15BD" w:rsidRDefault="003E15BD" w:rsidP="003E15BD">
      <w:pPr>
        <w:jc w:val="center"/>
      </w:pPr>
      <w:r w:rsidRPr="00AC7D75">
        <w:t>конкурса на замещение вакантной до</w:t>
      </w:r>
      <w:r>
        <w:t>лжности генерального директора с</w:t>
      </w:r>
      <w:r w:rsidRPr="00AC7D75">
        <w:t>пециализированной некоммерческой организации «Региональный оператор Республики Северная Осетия-Алания – Фонд капитального ремонта многоквартирных домов в Республике Северная Осетия-Алания»</w:t>
      </w:r>
    </w:p>
    <w:p w:rsidR="003E15BD" w:rsidRPr="00AC7D75" w:rsidRDefault="003E15BD" w:rsidP="003E15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58"/>
        <w:gridCol w:w="270"/>
        <w:gridCol w:w="5427"/>
      </w:tblGrid>
      <w:tr w:rsidR="003E15BD" w:rsidRPr="00AC7D75" w:rsidTr="005719A0"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1.</w:t>
            </w:r>
          </w:p>
        </w:tc>
        <w:tc>
          <w:tcPr>
            <w:tcW w:w="9055" w:type="dxa"/>
            <w:gridSpan w:val="3"/>
          </w:tcPr>
          <w:p w:rsidR="005719A0" w:rsidRPr="00AC7D75" w:rsidRDefault="003E15BD" w:rsidP="005719A0">
            <w:pPr>
              <w:jc w:val="center"/>
              <w:rPr>
                <w:b/>
              </w:rPr>
            </w:pPr>
            <w:r w:rsidRPr="00AC7D75">
              <w:rPr>
                <w:b/>
              </w:rPr>
              <w:t>Данные об организаторе конкурса: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Наименование организатора конкурса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Министерство  жилищно-коммунального хозяйства, топлива и энергетики РСО-Алания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Почтовый адрес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362007, г. Владикавказ, ул</w:t>
            </w:r>
            <w:proofErr w:type="gramStart"/>
            <w:r w:rsidRPr="00AC7D75">
              <w:t>.А</w:t>
            </w:r>
            <w:proofErr w:type="gramEnd"/>
            <w:r w:rsidRPr="00AC7D75">
              <w:t xml:space="preserve">рмянская д.30/1 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Адрес электронной почты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rPr>
                <w:lang w:val="en-US"/>
              </w:rPr>
              <w:t>mingkh@rso-a.ru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Номера контактных телефонов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pPr>
              <w:rPr>
                <w:lang w:val="en-US"/>
              </w:rPr>
            </w:pPr>
            <w:r w:rsidRPr="00AC7D75">
              <w:t>8(8</w:t>
            </w:r>
            <w:r w:rsidRPr="00AC7D75">
              <w:rPr>
                <w:lang w:val="en-US"/>
              </w:rPr>
              <w:t>672</w:t>
            </w:r>
            <w:r w:rsidRPr="00AC7D75">
              <w:t>)</w:t>
            </w:r>
            <w:r w:rsidRPr="00AC7D75">
              <w:rPr>
                <w:lang w:val="en-US"/>
              </w:rPr>
              <w:t>40-57-</w:t>
            </w:r>
            <w:r w:rsidRPr="00AC7D75">
              <w:t xml:space="preserve">22, </w:t>
            </w:r>
            <w:r w:rsidRPr="00AC7D75">
              <w:rPr>
                <w:lang w:val="en-US"/>
              </w:rPr>
              <w:t>40</w:t>
            </w:r>
            <w:r w:rsidRPr="00AC7D75">
              <w:t>-</w:t>
            </w:r>
            <w:r w:rsidRPr="00AC7D75">
              <w:rPr>
                <w:lang w:val="en-US"/>
              </w:rPr>
              <w:t>57</w:t>
            </w:r>
            <w:r w:rsidRPr="00AC7D75">
              <w:t>-45</w:t>
            </w:r>
          </w:p>
        </w:tc>
      </w:tr>
      <w:tr w:rsidR="003E15BD" w:rsidRPr="00AC7D75" w:rsidTr="005719A0"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2.</w:t>
            </w:r>
          </w:p>
        </w:tc>
        <w:tc>
          <w:tcPr>
            <w:tcW w:w="9055" w:type="dxa"/>
            <w:gridSpan w:val="3"/>
          </w:tcPr>
          <w:p w:rsidR="005719A0" w:rsidRPr="00AC7D75" w:rsidRDefault="003E15BD" w:rsidP="005719A0">
            <w:pPr>
              <w:jc w:val="center"/>
              <w:rPr>
                <w:b/>
              </w:rPr>
            </w:pPr>
            <w:r w:rsidRPr="00AC7D75">
              <w:rPr>
                <w:b/>
              </w:rPr>
              <w:t>Данные о Региональном операторе капитального ремонта: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Наименование регионального оператора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Специализированной некоммерческой организации «Региональный оператор Республики Северная Осетия-Алания – Фонд капитального ремонта многоквартирных домов в Республике Северная Осетия-Алания»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Основные направления деятельности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Осуществление функций технического заказчика работ по капитальному ремонту общего имущества в многоквартирных домах, расположенных на территории РСО-Алания, собственники которых формируют фонды капитального ремонта на счете (счетах) Регионального оператора.</w:t>
            </w:r>
          </w:p>
          <w:p w:rsidR="003E15BD" w:rsidRPr="00AC7D75" w:rsidRDefault="003E15BD" w:rsidP="00083DF6">
            <w:r w:rsidRPr="00AC7D75">
      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(счетах) Регионального оператора.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Почтовый адрес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362007, г</w:t>
            </w:r>
            <w:proofErr w:type="gramStart"/>
            <w:r w:rsidRPr="00AC7D75">
              <w:t>.В</w:t>
            </w:r>
            <w:proofErr w:type="gramEnd"/>
            <w:r w:rsidRPr="00AC7D75">
              <w:t>ладикавказ , ул.Армянская,30/1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Адрес электронной почты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pPr>
              <w:rPr>
                <w:lang w:val="en-US"/>
              </w:rPr>
            </w:pPr>
            <w:r w:rsidRPr="00AC7D75">
              <w:rPr>
                <w:shd w:val="clear" w:color="auto" w:fill="F2F4F5"/>
                <w:lang w:val="en-US"/>
              </w:rPr>
              <w:t>regoperator@fkr-alania.ru</w:t>
            </w:r>
          </w:p>
        </w:tc>
      </w:tr>
      <w:tr w:rsidR="003E15BD" w:rsidRPr="00AC7D75" w:rsidTr="005719A0"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3.</w:t>
            </w:r>
          </w:p>
        </w:tc>
        <w:tc>
          <w:tcPr>
            <w:tcW w:w="9055" w:type="dxa"/>
            <w:gridSpan w:val="3"/>
          </w:tcPr>
          <w:p w:rsidR="005719A0" w:rsidRPr="00AC7D75" w:rsidRDefault="003E15BD" w:rsidP="005719A0">
            <w:pPr>
              <w:jc w:val="center"/>
              <w:rPr>
                <w:b/>
              </w:rPr>
            </w:pPr>
            <w:r w:rsidRPr="00AC7D75">
              <w:rPr>
                <w:b/>
              </w:rPr>
              <w:t>Квалификационные и иные требования, предъявляемые к кандидату</w:t>
            </w:r>
          </w:p>
        </w:tc>
      </w:tr>
      <w:tr w:rsidR="005719A0" w:rsidRPr="00AC7D75" w:rsidTr="00166330">
        <w:trPr>
          <w:trHeight w:val="1942"/>
        </w:trPr>
        <w:tc>
          <w:tcPr>
            <w:tcW w:w="516" w:type="dxa"/>
            <w:vMerge/>
          </w:tcPr>
          <w:p w:rsidR="005719A0" w:rsidRPr="00AC7D75" w:rsidRDefault="005719A0" w:rsidP="00083DF6">
            <w:pPr>
              <w:jc w:val="center"/>
            </w:pPr>
          </w:p>
        </w:tc>
        <w:tc>
          <w:tcPr>
            <w:tcW w:w="3358" w:type="dxa"/>
          </w:tcPr>
          <w:p w:rsidR="005719A0" w:rsidRPr="00AC7D75" w:rsidRDefault="005719A0" w:rsidP="00083DF6">
            <w:r w:rsidRPr="00AC7D75">
              <w:t>Образование</w:t>
            </w:r>
            <w:r>
              <w:t xml:space="preserve"> и опыт работы</w:t>
            </w:r>
          </w:p>
        </w:tc>
        <w:tc>
          <w:tcPr>
            <w:tcW w:w="270" w:type="dxa"/>
            <w:vMerge w:val="restart"/>
          </w:tcPr>
          <w:p w:rsidR="005719A0" w:rsidRPr="00AC7D75" w:rsidRDefault="005719A0" w:rsidP="00083DF6">
            <w:pPr>
              <w:jc w:val="center"/>
            </w:pPr>
          </w:p>
        </w:tc>
        <w:tc>
          <w:tcPr>
            <w:tcW w:w="5427" w:type="dxa"/>
          </w:tcPr>
          <w:p w:rsidR="005719A0" w:rsidRDefault="005719A0" w:rsidP="005719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высшее образование и </w:t>
            </w:r>
            <w:r w:rsidRPr="00AC7D75">
              <w:rPr>
                <w:rFonts w:eastAsia="Calibri"/>
                <w:lang w:eastAsia="en-US"/>
              </w:rPr>
              <w:t xml:space="preserve">квалификация по специальности </w:t>
            </w:r>
            <w:r>
              <w:rPr>
                <w:rFonts w:eastAsia="Calibri"/>
                <w:lang w:eastAsia="en-US"/>
              </w:rPr>
              <w:t>или направлению подготовки «</w:t>
            </w:r>
            <w:r w:rsidRPr="00AC7D75">
              <w:rPr>
                <w:rFonts w:eastAsia="Calibri"/>
                <w:lang w:eastAsia="en-US"/>
              </w:rPr>
              <w:t>строительство</w:t>
            </w:r>
            <w:r>
              <w:rPr>
                <w:rFonts w:eastAsia="Calibri"/>
                <w:lang w:eastAsia="en-US"/>
              </w:rPr>
              <w:t>» и (или) «юриспруденция» и (или) «экономика»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      </w:r>
          </w:p>
          <w:p w:rsidR="005719A0" w:rsidRPr="00AC7D75" w:rsidRDefault="005719A0" w:rsidP="005719A0">
            <w:pPr>
              <w:autoSpaceDE w:val="0"/>
              <w:autoSpaceDN w:val="0"/>
              <w:adjustRightInd w:val="0"/>
            </w:pPr>
            <w:r>
              <w:t xml:space="preserve">либо высшее образование по другим </w:t>
            </w:r>
            <w:r>
              <w:lastRenderedPageBreak/>
              <w:t>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 xml:space="preserve">Иные требования к кандидату 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 xml:space="preserve">Гражданство РФ </w:t>
            </w:r>
          </w:p>
          <w:p w:rsidR="003E15BD" w:rsidRPr="00AC7D75" w:rsidRDefault="003E15BD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Обладание профессиональными знаниями:</w:t>
            </w:r>
            <w:r w:rsidRPr="00AC7D75">
              <w:rPr>
                <w:color w:val="000000"/>
                <w:spacing w:val="2"/>
              </w:rPr>
              <w:br/>
            </w:r>
            <w:hyperlink r:id="rId5" w:history="1">
              <w:r w:rsidRPr="00AC7D75">
                <w:rPr>
                  <w:color w:val="000000"/>
                  <w:spacing w:val="2"/>
                </w:rPr>
                <w:t>Конституции Российской Федерации</w:t>
              </w:r>
            </w:hyperlink>
            <w:r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6" w:history="1">
              <w:r w:rsidR="003E15BD" w:rsidRPr="00AC7D75">
                <w:rPr>
                  <w:color w:val="000000"/>
                  <w:spacing w:val="2"/>
                </w:rPr>
                <w:t>Гражданского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7" w:history="1">
              <w:r w:rsidR="003E15BD" w:rsidRPr="00AC7D75">
                <w:rPr>
                  <w:color w:val="000000"/>
                  <w:spacing w:val="2"/>
                </w:rPr>
                <w:t>Жилищного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8" w:history="1">
              <w:r w:rsidR="003E15BD" w:rsidRPr="00AC7D75">
                <w:rPr>
                  <w:color w:val="000000"/>
                  <w:spacing w:val="2"/>
                </w:rPr>
                <w:t>Бюджетного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9" w:history="1">
              <w:r w:rsidR="003E15BD" w:rsidRPr="00AC7D75">
                <w:rPr>
                  <w:color w:val="000000"/>
                  <w:spacing w:val="2"/>
                </w:rPr>
                <w:t>Налогового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10" w:history="1">
              <w:r w:rsidR="003E15BD" w:rsidRPr="00AC7D75">
                <w:rPr>
                  <w:color w:val="000000"/>
                  <w:spacing w:val="2"/>
                </w:rPr>
                <w:t>Трудового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11" w:history="1">
              <w:r w:rsidR="003E15BD" w:rsidRPr="00AC7D75">
                <w:rPr>
                  <w:color w:val="000000"/>
                  <w:spacing w:val="2"/>
                </w:rPr>
                <w:t>Градостроительного кодекса Российской Федерации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12" w:history="1">
              <w:r w:rsidR="003E15BD" w:rsidRPr="00AC7D75">
                <w:rPr>
                  <w:color w:val="000000"/>
                  <w:spacing w:val="2"/>
                </w:rPr>
                <w:t>Федерального закона от 25.12.2008 N 273-ФЗ "О противодействии коррупции"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872A1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hyperlink r:id="rId13" w:history="1">
              <w:r w:rsidR="003E15BD" w:rsidRPr="00AC7D75">
                <w:rPr>
                  <w:color w:val="000000"/>
                  <w:spacing w:val="2"/>
                </w:rPr>
                <w:t>Федерального закона от 21.12.94 N 69-ФЗ "О пожарной безопасности"</w:t>
              </w:r>
            </w:hyperlink>
            <w:r w:rsidR="003E15BD" w:rsidRPr="00AC7D75">
              <w:rPr>
                <w:color w:val="000000"/>
                <w:spacing w:val="2"/>
              </w:rPr>
              <w:t>;</w:t>
            </w:r>
          </w:p>
          <w:p w:rsidR="003E15BD" w:rsidRPr="00AC7D75" w:rsidRDefault="003E15BD" w:rsidP="00083DF6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нормативных правовых актов Российской Федерации, нормативных правовых актов РСО-Алания,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Обладание профессиональными навыками: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работы с внутренними и периферийными устройствами компьютера;</w:t>
            </w:r>
            <w:r w:rsidRPr="00AC7D75">
              <w:rPr>
                <w:color w:val="000000"/>
                <w:spacing w:val="2"/>
              </w:rPr>
              <w:br/>
              <w:t>работы с информационно-телекоммуникационными сетями, в том числе сетью Интернет;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 xml:space="preserve">работы с </w:t>
            </w:r>
            <w:proofErr w:type="spellStart"/>
            <w:r w:rsidRPr="00AC7D75">
              <w:rPr>
                <w:color w:val="000000"/>
                <w:spacing w:val="2"/>
              </w:rPr>
              <w:t>Microsoft</w:t>
            </w:r>
            <w:proofErr w:type="spellEnd"/>
            <w:r w:rsidRPr="00AC7D75">
              <w:rPr>
                <w:color w:val="000000"/>
                <w:spacing w:val="2"/>
              </w:rPr>
              <w:t xml:space="preserve"> </w:t>
            </w:r>
            <w:proofErr w:type="spellStart"/>
            <w:r w:rsidRPr="00AC7D75">
              <w:rPr>
                <w:color w:val="000000"/>
                <w:spacing w:val="2"/>
              </w:rPr>
              <w:t>Office</w:t>
            </w:r>
            <w:proofErr w:type="spellEnd"/>
            <w:r w:rsidRPr="00AC7D75">
              <w:rPr>
                <w:color w:val="000000"/>
                <w:spacing w:val="2"/>
              </w:rPr>
              <w:t xml:space="preserve">; 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работы с информационно-справочными системами (Гарант, Консультант</w:t>
            </w:r>
            <w:r>
              <w:rPr>
                <w:color w:val="000000"/>
                <w:spacing w:val="2"/>
              </w:rPr>
              <w:t xml:space="preserve"> </w:t>
            </w:r>
            <w:r w:rsidRPr="00AC7D75">
              <w:rPr>
                <w:color w:val="000000"/>
                <w:spacing w:val="2"/>
              </w:rPr>
              <w:t>Плюс и другие);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оперативного принятия и реализации управленческих решений;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организации и обеспечения выполнения задач;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ведения деловых переговоров;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публичного выступления;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организации работы по эффективному взаимодействию с органами государственной власти и местного самоуправления;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квалифицированного и эффективного планирования работы;</w:t>
            </w:r>
          </w:p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анализа и прогнозирования последствий принимаемых решений;</w:t>
            </w:r>
          </w:p>
          <w:p w:rsidR="003E15BD" w:rsidRPr="00AC7D75" w:rsidRDefault="003E15BD" w:rsidP="00083DF6">
            <w:r w:rsidRPr="00AC7D75">
              <w:rPr>
                <w:color w:val="000000"/>
                <w:spacing w:val="2"/>
              </w:rPr>
              <w:t>квалифицированной работы по недопущению личностных конфликтов.</w:t>
            </w:r>
          </w:p>
        </w:tc>
      </w:tr>
      <w:tr w:rsidR="003E15BD" w:rsidRPr="00AC7D75" w:rsidTr="005719A0"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4.</w:t>
            </w:r>
          </w:p>
        </w:tc>
        <w:tc>
          <w:tcPr>
            <w:tcW w:w="9055" w:type="dxa"/>
            <w:gridSpan w:val="3"/>
          </w:tcPr>
          <w:p w:rsidR="005719A0" w:rsidRPr="00AC7D75" w:rsidRDefault="003E15BD" w:rsidP="005719A0">
            <w:pPr>
              <w:jc w:val="center"/>
              <w:rPr>
                <w:b/>
              </w:rPr>
            </w:pPr>
            <w:r w:rsidRPr="00AC7D75">
              <w:rPr>
                <w:b/>
              </w:rPr>
              <w:t>Организация процедуры приема заявлений кандидатов: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 xml:space="preserve">Дата и время начала приема </w:t>
            </w:r>
            <w:r w:rsidRPr="00AC7D75">
              <w:lastRenderedPageBreak/>
              <w:t>заявлений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>
              <w:t xml:space="preserve">9  августа 2019 г. </w:t>
            </w:r>
            <w:r w:rsidRPr="00AC7D75">
              <w:t>с 10ч.00мин. до 17ч.00мин.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 xml:space="preserve">Дата и время окончания приема заявлений 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>
              <w:t xml:space="preserve"> 8  сентября 2019 г.</w:t>
            </w:r>
            <w:r w:rsidRPr="00AC7D75">
              <w:t xml:space="preserve">  с 10ч.00мин. до 17ч.00мин.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Адрес, по которому будет осуществляться прием заявлений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proofErr w:type="gramStart"/>
            <w:r w:rsidRPr="00AC7D75">
              <w:t xml:space="preserve">г. Владикавказ, ул. Армянская, д.30/1, </w:t>
            </w:r>
            <w:r>
              <w:t>3 этаж, отдел кадров</w:t>
            </w:r>
            <w:proofErr w:type="gramEnd"/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Контактные данные, по которым будет осуществляться консультирование по вопросам проведения конкурса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8(8672)40-57-45,</w:t>
            </w:r>
          </w:p>
          <w:p w:rsidR="003E15BD" w:rsidRPr="00AC7D75" w:rsidRDefault="003E15BD" w:rsidP="00083DF6">
            <w:proofErr w:type="spellStart"/>
            <w:r w:rsidRPr="00AC7D75">
              <w:t>Гогичаева</w:t>
            </w:r>
            <w:proofErr w:type="spellEnd"/>
            <w:r w:rsidRPr="00AC7D75">
              <w:t xml:space="preserve"> Алла </w:t>
            </w:r>
            <w:proofErr w:type="spellStart"/>
            <w:r w:rsidRPr="00AC7D75">
              <w:t>Эльбрусовна</w:t>
            </w:r>
            <w:proofErr w:type="spellEnd"/>
            <w:proofErr w:type="gramStart"/>
            <w:r w:rsidRPr="00AC7D75">
              <w:t xml:space="preserve"> ,</w:t>
            </w:r>
            <w:proofErr w:type="gramEnd"/>
            <w:r w:rsidRPr="00AC7D75">
              <w:t xml:space="preserve"> консультант отдела </w:t>
            </w:r>
            <w:r w:rsidRPr="00AC7D75">
              <w:rPr>
                <w:bCs/>
              </w:rPr>
              <w:t>правового, кадрового обеспечения, делопроизводства  и противодействия коррупции</w:t>
            </w:r>
            <w:r w:rsidRPr="00AC7D75">
              <w:t>, Министерства  жилищно-коммунального хозяйства, топлива и энергетики РСО-Алания, член конкурсной комиссии;</w:t>
            </w:r>
          </w:p>
          <w:p w:rsidR="003E15BD" w:rsidRPr="00AC7D75" w:rsidRDefault="003E15BD" w:rsidP="00083DF6">
            <w:r w:rsidRPr="00AC7D75">
              <w:t>Крюкова Елена Александровна, ведущий советник</w:t>
            </w:r>
            <w:r w:rsidRPr="00AC7D75">
              <w:rPr>
                <w:bCs/>
              </w:rPr>
              <w:t xml:space="preserve"> правового, кадрового обеспечения, делопроизводства  и противодействия коррупции</w:t>
            </w:r>
            <w:r w:rsidRPr="00AC7D75">
              <w:t xml:space="preserve"> Министерства жилищно-коммунального хозяйства, топлива и энергетики РСО-Алания, секретарь конкурсной комиссии;</w:t>
            </w:r>
          </w:p>
          <w:p w:rsidR="003E15BD" w:rsidRPr="00AC7D75" w:rsidRDefault="003E15BD" w:rsidP="00083DF6">
            <w:r w:rsidRPr="00AC7D75">
              <w:t>8(8672)40-57-22</w:t>
            </w:r>
          </w:p>
          <w:p w:rsidR="003E15BD" w:rsidRPr="00AC7D75" w:rsidRDefault="003E15BD" w:rsidP="00083DF6"/>
        </w:tc>
      </w:tr>
      <w:tr w:rsidR="003E15BD" w:rsidRPr="00AC7D75" w:rsidTr="005719A0"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5.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5719A0">
            <w:pPr>
              <w:jc w:val="center"/>
            </w:pPr>
            <w:r w:rsidRPr="00AC7D75">
              <w:rPr>
                <w:b/>
              </w:rPr>
              <w:t>Перечень документов, прилагаемых к заявлению, требования к их оформлению</w:t>
            </w:r>
            <w:r w:rsidRPr="00AC7D75">
              <w:t>: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Заявление кандидата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По форме согласно приложению №3 к Приказу Министерства жилищно-коммунального хозяйства, топ</w:t>
            </w:r>
            <w:r>
              <w:t xml:space="preserve">лива и энергетики РСО-Алания 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Согласие на обработку персональных данных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pPr>
              <w:rPr>
                <w:color w:val="000000"/>
                <w:spacing w:val="2"/>
              </w:rPr>
            </w:pPr>
            <w:r w:rsidRPr="00AC7D75">
              <w:rPr>
                <w:color w:val="000000"/>
                <w:spacing w:val="2"/>
              </w:rPr>
              <w:t>По форме, которые установлены Федеральным законом от 27 июля 2006 г. №152-ФЗ "О персональных данных";</w:t>
            </w:r>
          </w:p>
          <w:p w:rsidR="003E15BD" w:rsidRPr="00AC7D75" w:rsidRDefault="003E15BD" w:rsidP="00083DF6"/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Анкета кандидата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По форме согласно приложению №3 к Приказу Министерства жилищно-коммунального хозяйства, топ</w:t>
            </w:r>
            <w:r>
              <w:t xml:space="preserve">лива и энергетики РСО-Алания 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 xml:space="preserve">Копия паспорта 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Оригинал паспорта предъявляется лично по прибытии на конкурс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 xml:space="preserve">Копия трудовой книжки 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 xml:space="preserve">Предоставляется с оригиналом (либо заверяется в установленном порядке)  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Копия документов об образовании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 xml:space="preserve">Предоставляется с оригиналом (либо заверяется в установленном порядке)  </w:t>
            </w:r>
          </w:p>
        </w:tc>
      </w:tr>
      <w:tr w:rsidR="003E15BD" w:rsidRPr="00AC7D75" w:rsidTr="005719A0"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Документ, подтверждающий отсутствие нахождения на учете в наркологическом или психоневрологическом диспансере в связи с лечением от алкоголизма, наркомании, токсикомании хронических и затяжных психических расстройств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Оформляется по месту жительства</w:t>
            </w:r>
          </w:p>
        </w:tc>
      </w:tr>
      <w:tr w:rsidR="003E15BD" w:rsidRPr="00AC7D75" w:rsidTr="005719A0">
        <w:trPr>
          <w:trHeight w:val="25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7D75">
              <w:rPr>
                <w:rFonts w:eastAsia="Calibri"/>
                <w:lang w:eastAsia="en-US"/>
              </w:rPr>
              <w:t>Кандидат также вправе самостоятельно представить документ, подтверждающий отсутствие неснятой или непогашенной судимости</w:t>
            </w:r>
          </w:p>
          <w:p w:rsidR="003E15BD" w:rsidRPr="00AC7D75" w:rsidRDefault="003E15BD" w:rsidP="00083DF6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 xml:space="preserve">Государственную услугу по выдаче документа предоставляет </w:t>
            </w:r>
            <w:hyperlink r:id="rId14" w:history="1">
              <w:r w:rsidRPr="00AC7D75">
                <w:t>Министерство внутренних дел Российской Федерации</w:t>
              </w:r>
            </w:hyperlink>
          </w:p>
        </w:tc>
      </w:tr>
      <w:tr w:rsidR="003E15BD" w:rsidRPr="00AC7D75" w:rsidTr="005719A0">
        <w:trPr>
          <w:trHeight w:val="25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pPr>
              <w:autoSpaceDE w:val="0"/>
              <w:autoSpaceDN w:val="0"/>
              <w:adjustRightInd w:val="0"/>
            </w:pPr>
            <w:r w:rsidRPr="00AC7D75">
              <w:rPr>
                <w:rFonts w:eastAsia="Calibri"/>
                <w:lang w:eastAsia="en-US"/>
              </w:rPr>
              <w:t>Кандидат также вправе самостоятельно представить выписку из реестра дисквалифицированных лиц, свидетельствующую об отсутствии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Уполномоченным федеральным органом исполнительной власти, осуществляющим формирование и ведение реестра лиц, в отношении которых имеются вступившие в законную силу постановления о дисквалификации, является  Федеральная налоговая служба РФ</w:t>
            </w:r>
          </w:p>
        </w:tc>
      </w:tr>
      <w:tr w:rsidR="003E15BD" w:rsidRPr="00AC7D75" w:rsidTr="005719A0">
        <w:trPr>
          <w:trHeight w:val="1012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Иные документы, подтверждающие его соответствие требованиям, предъявляемым к кандидатам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По желанию кандидата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6.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083DF6">
            <w:pPr>
              <w:jc w:val="center"/>
              <w:rPr>
                <w:b/>
              </w:rPr>
            </w:pPr>
            <w:r w:rsidRPr="00AC7D75">
              <w:rPr>
                <w:b/>
              </w:rPr>
              <w:t>Проведение первого этапа конкурса: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Дата и время проведения первого этапа конкурса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>
              <w:t xml:space="preserve"> 20  сентября</w:t>
            </w:r>
            <w:r w:rsidRPr="00AC7D75">
              <w:t xml:space="preserve"> 2019 года, 10.00 часов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Место проведения конкурса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 xml:space="preserve">г. Владикавказ, ул. </w:t>
            </w:r>
            <w:proofErr w:type="gramStart"/>
            <w:r w:rsidRPr="00AC7D75">
              <w:t>Армянская</w:t>
            </w:r>
            <w:proofErr w:type="gramEnd"/>
            <w:r w:rsidRPr="00AC7D75">
              <w:t>, д. 30/1, Министерство жилищно-коммунального хозяйства, топлива и энергетики РСО-Алания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7.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083DF6">
            <w:pPr>
              <w:jc w:val="center"/>
              <w:rPr>
                <w:b/>
              </w:rPr>
            </w:pPr>
            <w:r w:rsidRPr="00AC7D75">
              <w:rPr>
                <w:b/>
              </w:rPr>
              <w:t>Проведение второго этапа конкурса: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Дата и время проведения второго этапа конкурса (предварительно)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>
              <w:t xml:space="preserve">  27  сентября</w:t>
            </w:r>
            <w:r w:rsidRPr="00AC7D75">
              <w:t xml:space="preserve">  2019 года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Место проведения конкурса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362027, г. Владикавказ, ул. Николаева, 44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8.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083DF6">
            <w:pPr>
              <w:jc w:val="center"/>
              <w:rPr>
                <w:b/>
              </w:rPr>
            </w:pPr>
            <w:r w:rsidRPr="00AC7D75">
              <w:rPr>
                <w:b/>
              </w:rPr>
              <w:t>Проведение третьего этапа конкурса: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>
              <w:t>Дата и время проведения третьего</w:t>
            </w:r>
            <w:r w:rsidRPr="00AC7D75">
              <w:t xml:space="preserve"> этапа конкурса (предварительно) 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FD47CB" w:rsidP="00083DF6">
            <w:r>
              <w:t xml:space="preserve">    4 </w:t>
            </w:r>
            <w:bookmarkStart w:id="0" w:name="_GoBack"/>
            <w:bookmarkEnd w:id="0"/>
            <w:r w:rsidR="003E15BD">
              <w:t>октября</w:t>
            </w:r>
            <w:r w:rsidR="003E15BD" w:rsidRPr="00AC7D75">
              <w:t xml:space="preserve"> 2019 года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r w:rsidRPr="00AC7D75">
              <w:t>Место проведения конкурса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>
              <w:t>г</w:t>
            </w:r>
            <w:proofErr w:type="gramStart"/>
            <w:r w:rsidRPr="00AC7D75">
              <w:t>.В</w:t>
            </w:r>
            <w:proofErr w:type="gramEnd"/>
            <w:r w:rsidRPr="00AC7D75">
              <w:t>ладикавказ,</w:t>
            </w:r>
            <w:r>
              <w:t xml:space="preserve"> </w:t>
            </w:r>
            <w:r w:rsidRPr="00AC7D75">
              <w:t>ул. Армянская, д. 30/1, Министерство жилищно-коммунального хозяйства, топлива и энергетики РСО-Алания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9.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083DF6">
            <w:pPr>
              <w:jc w:val="center"/>
              <w:rPr>
                <w:b/>
              </w:rPr>
            </w:pPr>
            <w:r w:rsidRPr="00AC7D75">
              <w:rPr>
                <w:b/>
              </w:rPr>
              <w:t>Способ уведомления кандидатов об итогах конкурса: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pPr>
              <w:jc w:val="center"/>
            </w:pPr>
            <w:r w:rsidRPr="00AC7D75">
              <w:t>Уведомление кандидатов</w:t>
            </w:r>
          </w:p>
        </w:tc>
        <w:tc>
          <w:tcPr>
            <w:tcW w:w="270" w:type="dxa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proofErr w:type="gramStart"/>
            <w:r w:rsidRPr="00AC7D75">
              <w:t>Направляется по электронным средствам связи (электронная почта, указанная в кандидатом в заявлении) и (или) по почте заказным письмом с уведомлением по адресу, представленному кандидатом</w:t>
            </w:r>
            <w:proofErr w:type="gramEnd"/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 w:val="restart"/>
          </w:tcPr>
          <w:p w:rsidR="003E15BD" w:rsidRPr="00AC7D75" w:rsidRDefault="003E15BD" w:rsidP="00083DF6">
            <w:pPr>
              <w:jc w:val="center"/>
            </w:pPr>
            <w:r w:rsidRPr="00AC7D75">
              <w:t>10.</w:t>
            </w:r>
          </w:p>
        </w:tc>
        <w:tc>
          <w:tcPr>
            <w:tcW w:w="9055" w:type="dxa"/>
            <w:gridSpan w:val="3"/>
          </w:tcPr>
          <w:p w:rsidR="003E15BD" w:rsidRPr="00AC7D75" w:rsidRDefault="003E15BD" w:rsidP="00083DF6">
            <w:pPr>
              <w:jc w:val="center"/>
              <w:rPr>
                <w:b/>
              </w:rPr>
            </w:pPr>
            <w:r w:rsidRPr="00AC7D75">
              <w:rPr>
                <w:b/>
              </w:rPr>
              <w:t>Размещение информации о проведении конкурса в информационно-телекоммуникационной сети "Интернет":</w:t>
            </w:r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pPr>
              <w:jc w:val="center"/>
            </w:pPr>
            <w:r w:rsidRPr="00AC7D75">
              <w:t>Официальный сайт Министерства жилищно-коммунального хозяйства, топлива и энергетики РСО-Алания</w:t>
            </w:r>
          </w:p>
        </w:tc>
        <w:tc>
          <w:tcPr>
            <w:tcW w:w="270" w:type="dxa"/>
            <w:vMerge w:val="restart"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http://</w:t>
            </w:r>
            <w:proofErr w:type="spellStart"/>
            <w:r w:rsidRPr="00AC7D75">
              <w:rPr>
                <w:lang w:val="en-US"/>
              </w:rPr>
              <w:t>mingkh</w:t>
            </w:r>
            <w:proofErr w:type="spellEnd"/>
            <w:r w:rsidRPr="00AC7D75">
              <w:t>.</w:t>
            </w:r>
            <w:proofErr w:type="spellStart"/>
            <w:r w:rsidRPr="00AC7D75">
              <w:rPr>
                <w:lang w:val="en-US"/>
              </w:rPr>
              <w:t>alania</w:t>
            </w:r>
            <w:proofErr w:type="spellEnd"/>
            <w:r w:rsidRPr="00AC7D75">
              <w:t>.</w:t>
            </w:r>
            <w:proofErr w:type="spellStart"/>
            <w:r w:rsidRPr="00AC7D75">
              <w:rPr>
                <w:lang w:val="en-US"/>
              </w:rPr>
              <w:t>gov</w:t>
            </w:r>
            <w:proofErr w:type="spellEnd"/>
            <w:r w:rsidRPr="00AC7D75">
              <w:t>.</w:t>
            </w:r>
            <w:proofErr w:type="spellStart"/>
            <w:r w:rsidRPr="00AC7D75">
              <w:rPr>
                <w:lang w:val="en-US"/>
              </w:rPr>
              <w:t>ru</w:t>
            </w:r>
            <w:proofErr w:type="spellEnd"/>
          </w:p>
        </w:tc>
      </w:tr>
      <w:tr w:rsidR="003E15BD" w:rsidRPr="00AC7D75" w:rsidTr="005719A0">
        <w:trPr>
          <w:trHeight w:val="20"/>
        </w:trPr>
        <w:tc>
          <w:tcPr>
            <w:tcW w:w="516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3358" w:type="dxa"/>
          </w:tcPr>
          <w:p w:rsidR="003E15BD" w:rsidRPr="00AC7D75" w:rsidRDefault="003E15BD" w:rsidP="00083DF6">
            <w:pPr>
              <w:jc w:val="center"/>
            </w:pPr>
            <w:r w:rsidRPr="00AC7D75">
              <w:t>Официальный сайт регионального оператора</w:t>
            </w:r>
          </w:p>
        </w:tc>
        <w:tc>
          <w:tcPr>
            <w:tcW w:w="270" w:type="dxa"/>
            <w:vMerge/>
          </w:tcPr>
          <w:p w:rsidR="003E15BD" w:rsidRPr="00AC7D75" w:rsidRDefault="003E15BD" w:rsidP="00083DF6">
            <w:pPr>
              <w:jc w:val="center"/>
            </w:pPr>
          </w:p>
        </w:tc>
        <w:tc>
          <w:tcPr>
            <w:tcW w:w="5427" w:type="dxa"/>
          </w:tcPr>
          <w:p w:rsidR="003E15BD" w:rsidRPr="00AC7D75" w:rsidRDefault="003E15BD" w:rsidP="00083DF6">
            <w:r w:rsidRPr="00AC7D75">
              <w:t>http://</w:t>
            </w:r>
            <w:proofErr w:type="spellStart"/>
            <w:r w:rsidRPr="00AC7D75">
              <w:rPr>
                <w:lang w:val="en-US"/>
              </w:rPr>
              <w:t>regoperator</w:t>
            </w:r>
            <w:proofErr w:type="spellEnd"/>
            <w:r w:rsidRPr="00AC7D75">
              <w:t>@</w:t>
            </w:r>
            <w:proofErr w:type="spellStart"/>
            <w:r w:rsidRPr="00AC7D75">
              <w:rPr>
                <w:lang w:val="en-US"/>
              </w:rPr>
              <w:t>fkr</w:t>
            </w:r>
            <w:proofErr w:type="spellEnd"/>
            <w:r w:rsidRPr="00AC7D75">
              <w:t>-</w:t>
            </w:r>
            <w:proofErr w:type="spellStart"/>
            <w:r w:rsidRPr="00AC7D75">
              <w:rPr>
                <w:lang w:val="en-US"/>
              </w:rPr>
              <w:t>alania</w:t>
            </w:r>
            <w:proofErr w:type="spellEnd"/>
            <w:r w:rsidRPr="00AC7D75">
              <w:t>.</w:t>
            </w:r>
            <w:proofErr w:type="spellStart"/>
            <w:r w:rsidRPr="00AC7D75">
              <w:rPr>
                <w:lang w:val="en-US"/>
              </w:rPr>
              <w:t>ru</w:t>
            </w:r>
            <w:proofErr w:type="spellEnd"/>
          </w:p>
        </w:tc>
      </w:tr>
    </w:tbl>
    <w:p w:rsidR="00597A01" w:rsidRDefault="00597A01"/>
    <w:sectPr w:rsidR="00597A01" w:rsidSect="0059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5BD"/>
    <w:rsid w:val="003872A1"/>
    <w:rsid w:val="003E15BD"/>
    <w:rsid w:val="005719A0"/>
    <w:rsid w:val="00597A01"/>
    <w:rsid w:val="00A16563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https://www.gosuslugi.ru/structure/10000001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ОПЕРАТОР 34</cp:lastModifiedBy>
  <cp:revision>4</cp:revision>
  <dcterms:created xsi:type="dcterms:W3CDTF">2019-08-09T05:50:00Z</dcterms:created>
  <dcterms:modified xsi:type="dcterms:W3CDTF">2019-08-09T07:59:00Z</dcterms:modified>
</cp:coreProperties>
</file>